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Calcium nail hardener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&lt;strong&gt;Calcium nail hardener&lt;/strong&gt; to odżywka do paznokci, dzięki której zapomnisz o cienkich, słabych i rozwarstwiających się paznokciach.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Calcium nail hardener - przyczyny rozdwajania się paznokci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Rozdwajające się paznokcie to problem, który dotyczy wielu osób. Przyczyn rozwarstwiających się paznokci może być naprawdę wiele. Pierwszą z nich jest nadmierne narażanie dłoni i paznokci na działanie szkodliwych detergentów i wody. Inną przyczyną występowania tego problemu jest niedobór witamin w organizmie, szczególnie witamin A i E. Wiąże się on również z niewłaściwą i mało urozmaiconą dietą, która również wpływa na rozdwajanie się paznokci. Nieodpowiednia pielęgnacja, a więc zbyt rzadkie nawilżanie paznokci oraz dłoni to również przyczyna cienkich i podatnych na uszkodzenia paznokci. Na szczęście istnieje produkt, a mianowicie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calcium nail hardener</w:t>
      </w:r>
      <w:r>
        <w:rPr>
          <w:rFonts w:ascii="calibri" w:hAnsi="calibri" w:eastAsia="calibri" w:cs="calibri"/>
          <w:sz w:val="24"/>
          <w:szCs w:val="24"/>
        </w:rPr>
        <w:t xml:space="preserve">, dzięki któremu będziemy mogli znów cieszyć się zdrowymi i mocnymi paznokciami.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Calcium nail hardener - zapomnij o cienkich i łamliwych paznokciach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80px; height:2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Calcium nail hardener to odżywka, zawierająca w składzie wapń. Sprawia on, że słabe i łamliwe paznokcie, stają się mocne, odżywione i gładkie. Produkt ten sprawdzi się idealnie u osób, które borykają się z problemem rozdwajających się paznokci. Odżywka ta stanowi również ratunek dla paznokci zniszczonych po zdjęciu hybryd lub tipsów. Wypróbujcie sami!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lakiery i akcesoria do paznokci w przystępnych cenach?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Lakiery i akcesoria do paznokci w przystępnych cenach, w tym odżywkę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calcium nail hardener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sklepie internetowym Alessandro. Wszystkie dostępne na stronie produkty odznaczają się wysoką jakością.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alessandro.pl/pielegnacja-dloni-i-paznokci/nail-spa/37,odzywka-do-paznokci-calcium-nail-harde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2026-10-12T04:58:38+02:00</dcterms:created>
  <dcterms:modified xsi:type="dcterms:W3CDTF">2026-10-12T04:58:38+02:00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