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striplac - innowacyjna formuła!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striplac to rewolucyjny produkt, który może stać się przyjacielem każdej kobiety. Innowacyjna formuła jego usuwania z pewnością zaoszczędzi twój czas!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malować paznokcie? Zależy Ci na zadbanym wyglądzie twoich dłoni? Jeśli odpowiedziałaś twierdząco na te pytania,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lakiery striplac</w:t>
      </w:r>
      <w:r>
        <w:rPr>
          <w:rFonts w:ascii="calibri" w:hAnsi="calibri" w:eastAsia="calibri" w:cs="calibri"/>
          <w:sz w:val="24"/>
          <w:szCs w:val="24"/>
        </w:rPr>
        <w:t xml:space="preserve"> są stworzone właśnie dla Ciebie. Wyróżniają się innowacyjną formułą, która ułatwi Ci jego usuwanie. Sprawdźmy, jakie zalety i właściwości posiada.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sposób na stylizację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Malowanie paznokci jest nieprzerwanie modne od bardzo długiego czasu. Popularne marki prześcigają się w nowych produktach. Aktualnie istnieje wiele technik malowania paznokci. Każda kobieta może wybrać dla siebie najlepszy sposób.</w:t>
      </w:r>
      <w:r>
        <w:rPr>
          <w:rFonts w:ascii="calibri" w:hAnsi="calibri" w:eastAsia="calibri" w:cs="calibri"/>
          <w:sz w:val="24"/>
          <w:szCs w:val="24"/>
          <w:b/>
        </w:rPr>
        <w:t xml:space="preserve"> Lakiery striplac</w:t>
      </w:r>
      <w:r>
        <w:rPr>
          <w:rFonts w:ascii="calibri" w:hAnsi="calibri" w:eastAsia="calibri" w:cs="calibri"/>
          <w:sz w:val="24"/>
          <w:szCs w:val="24"/>
        </w:rPr>
        <w:t xml:space="preserve"> są innowacyjną nowością na rynku lakierów kolorowych do paznokci. Posiadają formułę peel-off, która wyklucza użycie zmywacza do paznokci podczas usuwania lakieru. Dzięki temu nie tylko oszczędzasz swój czas, ale również nie musisz używać szkodliwych substancji chemicznych. Wystarczy, że podważyć go i z łatwością zdejmiesz z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lakiery striplac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striplac są produktem rodzaju UV. Są niesłychanie trwałe, dzięki czemu nie odpryskują z płytki paznokcia. Możesz wybierać z szerokiej gamy kolorystycznej, aby jak najlepiej dopasować barwę do swojego nastroju, charakteru czy stylu. Jest to w pełni autorski i innowacyjny produkt stworzony przez markę alessandro. Zapewniamy o najwyższej jakości naszych lakierów oraz akcesoriów do pielęgnacji i zdobienia paznokci.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essandro.pl/stripl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2025-12-16T02:06:06+01:00</dcterms:created>
  <dcterms:modified xsi:type="dcterms:W3CDTF">2025-12-16T02:06:06+01:00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