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Śliwkowy lakier do paznokci - idealny odcień na jesień!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zbliża się wielkimi krokami, co oznacza, że letnie ubrania muszą powędrować na dno szafy i ustąpić miejsca ciepłym swetrom i płaszczom. Wymiana garderoby wiąże się z wymianą dodatków i kosmetyków. śliwkowy lakier do paznokci pasuje idealnie do odcieni jesieni.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Śliwkowy lakier do paznokci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dopełnienie jesiennych stylizacji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wiąże się z wymiana garderoby, letnie kolorowe sukienki ustępują miejsca ciepłym swetrom, dzianinom i spodniom. W szafie królują odcienie szarości, zieleni, burgundy. Bardzo modna w tym sezonie jest również musztardowa żółć i głęboki fiolet. Idealnym dopełnieniem tych kolorów, które noszone są przez kobiety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śliwkowy lakier do paznokci</w:t>
      </w:r>
      <w:r>
        <w:rPr>
          <w:rFonts w:ascii="calibri" w:hAnsi="calibri" w:eastAsia="calibri" w:cs="calibri"/>
          <w:sz w:val="24"/>
          <w:szCs w:val="24"/>
        </w:rPr>
        <w:t xml:space="preserve">. świetnie prezentuje się na dłoniach na co dzień, ale także na wielkich wyjściach. Jeżeli znudziła ci się typowa czerwień, </w:t>
      </w:r>
      <w:r>
        <w:rPr>
          <w:rFonts w:ascii="calibri" w:hAnsi="calibri" w:eastAsia="calibri" w:cs="calibri"/>
          <w:sz w:val="24"/>
          <w:szCs w:val="24"/>
          <w:b/>
        </w:rPr>
        <w:t xml:space="preserve">śliwkowy lakier do paznokci</w:t>
      </w:r>
      <w:r>
        <w:rPr>
          <w:rFonts w:ascii="calibri" w:hAnsi="calibri" w:eastAsia="calibri" w:cs="calibri"/>
          <w:sz w:val="24"/>
          <w:szCs w:val="24"/>
        </w:rPr>
        <w:t xml:space="preserve"> idealnie się u ciebie sprawdzi.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Śliwkowy lakier do paznokci - jakie produkty warto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ceni sobie w lakierach do paznokci to, że długo utrzymuje się na płytce. Niezależnie czy jest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śliwkowy lakier do paznokci</w:t>
      </w:r>
      <w:r>
        <w:rPr>
          <w:rFonts w:ascii="calibri" w:hAnsi="calibri" w:eastAsia="calibri" w:cs="calibri"/>
          <w:sz w:val="24"/>
          <w:szCs w:val="24"/>
        </w:rPr>
        <w:t xml:space="preserve">, czy inne odcienie, najlepiej żeby nie trzeba było poprawiać manicure zbyt często. Produkty z wyższej półki dają ten luksus i pozwalają cieszyć się pięknymi paznokciami przez wiele dni. Dłonie są wizytówką kobiety, dlatego warto zainwestować w lakiery dobrej jakości.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ssandro.pl/lakiery-kolorowe/lakiery/209,all-night-long-lakier-10-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2026-02-04T05:35:08+01:00</dcterms:created>
  <dcterms:modified xsi:type="dcterms:W3CDTF">2026-02-04T05:35:08+01:00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